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0E7F" w14:textId="77777777" w:rsidR="000E3763" w:rsidRPr="004B4C90" w:rsidRDefault="000E3763" w:rsidP="000E3763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</w:pPr>
      <w:r w:rsidRPr="004B4C90"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  <w:t xml:space="preserve">PLAN DE TRANSICIÓN ENTRE EL PLAN DE ESTUDIO 95 ADECUADO Y EL PLAN DE ESTUDIO 2023 DE LA CARRERA DE INGENIERIA </w:t>
      </w:r>
      <w:r w:rsidR="004B4C90" w:rsidRPr="004B4C90"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  <w:t>ELECTRÓNICA</w:t>
      </w:r>
    </w:p>
    <w:p w14:paraId="3175D00A" w14:textId="77777777" w:rsidR="000E3763" w:rsidRPr="00D376D1" w:rsidRDefault="000E3763" w:rsidP="008B6795">
      <w:pPr>
        <w:shd w:val="clear" w:color="auto" w:fill="FFFFFF"/>
        <w:spacing w:after="120" w:line="240" w:lineRule="auto"/>
        <w:jc w:val="both"/>
        <w:outlineLvl w:val="0"/>
        <w:rPr>
          <w:rFonts w:cstheme="minorHAnsi"/>
          <w:color w:val="212529"/>
          <w:shd w:val="clear" w:color="auto" w:fill="FFFFFF"/>
        </w:rPr>
      </w:pPr>
      <w:r w:rsidRPr="00D376D1">
        <w:rPr>
          <w:rFonts w:cstheme="minorHAnsi"/>
          <w:color w:val="212529"/>
          <w:shd w:val="clear" w:color="auto" w:fill="FFFFFF"/>
        </w:rPr>
        <w:t>Información acerca de cómo se llevará a cabo la implementación del nuevo Plan de Estudio 2023.</w:t>
      </w:r>
    </w:p>
    <w:p w14:paraId="0FBAE86D" w14:textId="4B19FA8E" w:rsidR="000E3763" w:rsidRPr="00D376D1" w:rsidRDefault="000E3763" w:rsidP="003A0FCE">
      <w:pPr>
        <w:pStyle w:val="NormalWeb"/>
        <w:shd w:val="clear" w:color="auto" w:fill="FFFFFF"/>
        <w:spacing w:before="0" w:beforeAutospacing="0" w:after="120" w:afterAutospacing="0" w:line="300" w:lineRule="atLeast"/>
        <w:rPr>
          <w:rFonts w:asciiTheme="minorHAnsi" w:hAnsiTheme="minorHAnsi" w:cstheme="minorHAnsi"/>
          <w:color w:val="212529"/>
        </w:rPr>
      </w:pPr>
      <w:r w:rsidRPr="00D376D1">
        <w:rPr>
          <w:rFonts w:asciiTheme="minorHAnsi" w:hAnsiTheme="minorHAnsi" w:cstheme="minorHAnsi"/>
          <w:color w:val="212529"/>
        </w:rPr>
        <w:t>El</w:t>
      </w:r>
      <w:r w:rsidR="008B6795">
        <w:rPr>
          <w:rFonts w:asciiTheme="minorHAnsi" w:hAnsiTheme="minorHAnsi" w:cstheme="minorHAnsi"/>
          <w:color w:val="212529"/>
        </w:rPr>
        <w:t xml:space="preserve"> Plan de Transición s</w:t>
      </w:r>
      <w:r w:rsidRPr="00D376D1">
        <w:rPr>
          <w:rFonts w:asciiTheme="minorHAnsi" w:hAnsiTheme="minorHAnsi" w:cstheme="minorHAnsi"/>
          <w:color w:val="212529"/>
        </w:rPr>
        <w:t>irve para organizar la implementación del Plan de Estudio 2023 (</w:t>
      </w:r>
      <w:r w:rsidR="004B4C90">
        <w:rPr>
          <w:rFonts w:asciiTheme="minorHAnsi" w:hAnsiTheme="minorHAnsi" w:cstheme="minorHAnsi"/>
          <w:color w:val="212529"/>
        </w:rPr>
        <w:t xml:space="preserve">Ordenanza C.S. N° 1849 </w:t>
      </w:r>
      <w:hyperlink r:id="rId4" w:history="1">
        <w:r w:rsidR="003A0FCE" w:rsidRPr="002B501F">
          <w:rPr>
            <w:rStyle w:val="Hipervnculo"/>
            <w:rFonts w:asciiTheme="minorHAnsi" w:hAnsiTheme="minorHAnsi" w:cstheme="minorHAnsi"/>
          </w:rPr>
          <w:t>https://buscadorcsu.rec.utn.e</w:t>
        </w:r>
        <w:r w:rsidR="003A0FCE" w:rsidRPr="002B501F">
          <w:rPr>
            <w:rStyle w:val="Hipervnculo"/>
            <w:rFonts w:asciiTheme="minorHAnsi" w:hAnsiTheme="minorHAnsi" w:cstheme="minorHAnsi"/>
          </w:rPr>
          <w:t>d</w:t>
        </w:r>
        <w:r w:rsidR="003A0FCE" w:rsidRPr="002B501F">
          <w:rPr>
            <w:rStyle w:val="Hipervnculo"/>
            <w:rFonts w:asciiTheme="minorHAnsi" w:hAnsiTheme="minorHAnsi" w:cstheme="minorHAnsi"/>
          </w:rPr>
          <w:t>u.ar/home?documentoId=CSU**ORD**0**1849</w:t>
        </w:r>
      </w:hyperlink>
      <w:r w:rsidR="003A0FCE">
        <w:rPr>
          <w:rStyle w:val="Textoennegrita"/>
          <w:rFonts w:asciiTheme="minorHAnsi" w:hAnsiTheme="minorHAnsi" w:cstheme="minorHAnsi"/>
          <w:color w:val="212529"/>
        </w:rPr>
        <w:t xml:space="preserve"> </w:t>
      </w:r>
      <w:r w:rsidRPr="00D376D1">
        <w:rPr>
          <w:rFonts w:asciiTheme="minorHAnsi" w:hAnsiTheme="minorHAnsi" w:cstheme="minorHAnsi"/>
          <w:color w:val="212529"/>
        </w:rPr>
        <w:t>), asegurando la continuidad de los/as estudiantes que actualmente se encuentran cursando la carrera según el Plan de Estudio 95</w:t>
      </w:r>
      <w:r w:rsidR="004B4C90">
        <w:rPr>
          <w:rFonts w:asciiTheme="minorHAnsi" w:hAnsiTheme="minorHAnsi" w:cstheme="minorHAnsi"/>
          <w:color w:val="212529"/>
        </w:rPr>
        <w:t xml:space="preserve"> Adecuado (Ordenanza C.S. Nº 1077</w:t>
      </w:r>
      <w:r w:rsidRPr="00D376D1">
        <w:rPr>
          <w:rFonts w:asciiTheme="minorHAnsi" w:hAnsiTheme="minorHAnsi" w:cstheme="minorHAnsi"/>
          <w:color w:val="212529"/>
        </w:rPr>
        <w:t>).</w:t>
      </w:r>
    </w:p>
    <w:p w14:paraId="10735A71" w14:textId="77777777" w:rsidR="000E3763" w:rsidRPr="00D376D1" w:rsidRDefault="000E3763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 w:rsidRPr="00D376D1">
        <w:rPr>
          <w:rFonts w:asciiTheme="minorHAnsi" w:hAnsiTheme="minorHAnsi" w:cstheme="minorHAnsi"/>
          <w:color w:val="212529"/>
        </w:rPr>
        <w:t>Este Plan de Transición busca articular gradualmente ambos planes, atendiendo las trayectorias por cohorte</w:t>
      </w:r>
      <w:r w:rsidR="004B4C90">
        <w:rPr>
          <w:rFonts w:asciiTheme="minorHAnsi" w:hAnsiTheme="minorHAnsi" w:cstheme="minorHAnsi"/>
          <w:color w:val="212529"/>
        </w:rPr>
        <w:t xml:space="preserve">, año de ingreso, </w:t>
      </w:r>
      <w:r w:rsidRPr="00D376D1">
        <w:rPr>
          <w:rFonts w:asciiTheme="minorHAnsi" w:hAnsiTheme="minorHAnsi" w:cstheme="minorHAnsi"/>
          <w:color w:val="212529"/>
        </w:rPr>
        <w:t>y el grado de avance en la carrera de los/as estudiantes.</w:t>
      </w:r>
    </w:p>
    <w:p w14:paraId="34616769" w14:textId="409B414F" w:rsidR="000E3763" w:rsidRPr="00D376D1" w:rsidRDefault="000E3763" w:rsidP="003A0FC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 w:rsidRPr="00D376D1">
        <w:rPr>
          <w:rFonts w:asciiTheme="minorHAnsi" w:hAnsiTheme="minorHAnsi" w:cstheme="minorHAnsi"/>
          <w:color w:val="212529"/>
        </w:rPr>
        <w:t>Además, en la </w:t>
      </w:r>
      <w:r w:rsidR="004B4C90">
        <w:rPr>
          <w:rFonts w:asciiTheme="minorHAnsi" w:hAnsiTheme="minorHAnsi" w:cstheme="minorHAnsi"/>
          <w:color w:val="212529"/>
        </w:rPr>
        <w:t xml:space="preserve">Ordenanza C.S. N° 1850 </w:t>
      </w:r>
      <w:hyperlink r:id="rId5" w:history="1">
        <w:r w:rsidR="003A0FCE" w:rsidRPr="002B501F">
          <w:rPr>
            <w:rStyle w:val="Hipervnculo"/>
            <w:rFonts w:asciiTheme="minorHAnsi" w:hAnsiTheme="minorHAnsi" w:cstheme="minorHAnsi"/>
          </w:rPr>
          <w:t>https://buscadorcsu.rec.utn.edu.ar/home?documentoId=CSU**ORD**0**1850</w:t>
        </w:r>
      </w:hyperlink>
      <w:r w:rsidR="003A0FCE">
        <w:rPr>
          <w:rStyle w:val="Textoennegrita"/>
          <w:rFonts w:asciiTheme="minorHAnsi" w:hAnsiTheme="minorHAnsi" w:cstheme="minorHAnsi"/>
          <w:color w:val="212529"/>
        </w:rPr>
        <w:t xml:space="preserve"> </w:t>
      </w:r>
      <w:r w:rsidRPr="00D376D1">
        <w:rPr>
          <w:rFonts w:asciiTheme="minorHAnsi" w:hAnsiTheme="minorHAnsi" w:cstheme="minorHAnsi"/>
          <w:color w:val="212529"/>
        </w:rPr>
        <w:t>se puede evidenciar el régimen de correlatividades y equivalencias entre ambos planes.</w:t>
      </w:r>
    </w:p>
    <w:p w14:paraId="17C8F021" w14:textId="77777777" w:rsidR="00D376D1" w:rsidRPr="00D376D1" w:rsidRDefault="00D376D1" w:rsidP="00D376D1">
      <w:pPr>
        <w:shd w:val="clear" w:color="auto" w:fill="FFFFFF"/>
        <w:spacing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D376D1">
        <w:rPr>
          <w:rFonts w:eastAsia="Times New Roman" w:cstheme="minorHAnsi"/>
          <w:kern w:val="36"/>
          <w:sz w:val="24"/>
          <w:szCs w:val="24"/>
          <w:highlight w:val="green"/>
        </w:rPr>
        <w:t>LOS INGRESANTES EN EL 2022 MIGRAN AUTOMÁTICAMENTE AL PLAN 2023.</w:t>
      </w:r>
    </w:p>
    <w:p w14:paraId="12B0D252" w14:textId="77777777" w:rsidR="000E3763" w:rsidRPr="00D376D1" w:rsidRDefault="000E3763" w:rsidP="008B6795">
      <w:pPr>
        <w:shd w:val="clear" w:color="auto" w:fill="FFFFFF"/>
        <w:spacing w:after="12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</w:rPr>
      </w:pPr>
      <w:r w:rsidRPr="00D376D1">
        <w:rPr>
          <w:rFonts w:eastAsia="Times New Roman" w:cstheme="minorHAnsi"/>
          <w:kern w:val="36"/>
          <w:sz w:val="24"/>
          <w:szCs w:val="24"/>
          <w:highlight w:val="yellow"/>
        </w:rPr>
        <w:t>Ingresantes Ciclo lectivo 2021 y anteriores</w:t>
      </w:r>
    </w:p>
    <w:p w14:paraId="24814D56" w14:textId="77777777" w:rsidR="000E3763" w:rsidRPr="008B6795" w:rsidRDefault="000E3763" w:rsidP="008B67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6795">
        <w:rPr>
          <w:rFonts w:cstheme="minorHAnsi"/>
          <w:sz w:val="24"/>
          <w:szCs w:val="24"/>
        </w:rPr>
        <w:t>Si tenés cursadas</w:t>
      </w:r>
      <w:r w:rsidR="004B4C90" w:rsidRPr="008B6795">
        <w:rPr>
          <w:rFonts w:cstheme="minorHAnsi"/>
          <w:sz w:val="24"/>
          <w:szCs w:val="24"/>
        </w:rPr>
        <w:t xml:space="preserve"> </w:t>
      </w:r>
      <w:r w:rsidRPr="008B6795">
        <w:rPr>
          <w:rFonts w:cstheme="minorHAnsi"/>
          <w:sz w:val="24"/>
          <w:szCs w:val="24"/>
        </w:rPr>
        <w:t xml:space="preserve">todas las materias del </w:t>
      </w:r>
      <w:r w:rsidRPr="008B6795">
        <w:rPr>
          <w:rFonts w:cstheme="minorHAnsi"/>
          <w:b/>
          <w:bCs/>
          <w:sz w:val="24"/>
          <w:szCs w:val="24"/>
        </w:rPr>
        <w:t xml:space="preserve">1er </w:t>
      </w:r>
      <w:r w:rsidRPr="008B6795">
        <w:rPr>
          <w:rFonts w:cstheme="minorHAnsi"/>
          <w:sz w:val="24"/>
          <w:szCs w:val="24"/>
        </w:rPr>
        <w:t xml:space="preserve">y </w:t>
      </w:r>
      <w:r w:rsidRPr="008B6795">
        <w:rPr>
          <w:rFonts w:cstheme="minorHAnsi"/>
          <w:b/>
          <w:bCs/>
          <w:sz w:val="24"/>
          <w:szCs w:val="24"/>
        </w:rPr>
        <w:t>2do</w:t>
      </w:r>
      <w:r w:rsidR="004B4C90" w:rsidRPr="008B6795">
        <w:rPr>
          <w:rFonts w:cstheme="minorHAnsi"/>
          <w:b/>
          <w:bCs/>
          <w:sz w:val="24"/>
          <w:szCs w:val="24"/>
        </w:rPr>
        <w:t xml:space="preserve"> </w:t>
      </w:r>
      <w:r w:rsidRPr="008B6795">
        <w:rPr>
          <w:rFonts w:cstheme="minorHAnsi"/>
          <w:sz w:val="24"/>
          <w:szCs w:val="24"/>
        </w:rPr>
        <w:t>nivel de lacarrera bajo el</w:t>
      </w:r>
      <w:r w:rsidR="004B4C90" w:rsidRPr="008B6795">
        <w:rPr>
          <w:rFonts w:cstheme="minorHAnsi"/>
          <w:sz w:val="24"/>
          <w:szCs w:val="24"/>
        </w:rPr>
        <w:t xml:space="preserve"> </w:t>
      </w:r>
      <w:r w:rsidRPr="008B6795">
        <w:rPr>
          <w:rFonts w:cstheme="minorHAnsi"/>
          <w:b/>
          <w:bCs/>
          <w:sz w:val="24"/>
          <w:szCs w:val="24"/>
        </w:rPr>
        <w:t>plan 95 adecuado, continúas en el mismo plan. Esta situación la deberás analizar en Marzo 2024.</w:t>
      </w:r>
    </w:p>
    <w:p w14:paraId="0F80A2E7" w14:textId="77777777" w:rsidR="000E3763" w:rsidRPr="004B4C90" w:rsidRDefault="000E3763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 w:rsidRPr="004B4C90">
        <w:rPr>
          <w:rFonts w:asciiTheme="minorHAnsi" w:hAnsiTheme="minorHAnsi" w:cstheme="minorHAnsi"/>
          <w:color w:val="212529"/>
        </w:rPr>
        <w:t xml:space="preserve">Si no tenes todas las materias cursadas deberás analizar en MARZO 2023, </w:t>
      </w:r>
      <w:r w:rsidR="004B4C90" w:rsidRPr="004B4C90">
        <w:rPr>
          <w:rFonts w:asciiTheme="minorHAnsi" w:hAnsiTheme="minorHAnsi" w:cstheme="minorHAnsi"/>
          <w:color w:val="212529"/>
        </w:rPr>
        <w:t xml:space="preserve">si  </w:t>
      </w:r>
      <w:r w:rsidRPr="004B4C90">
        <w:rPr>
          <w:rFonts w:asciiTheme="minorHAnsi" w:hAnsiTheme="minorHAnsi" w:cstheme="minorHAnsi"/>
          <w:color w:val="212529"/>
        </w:rPr>
        <w:t xml:space="preserve"> conviene</w:t>
      </w:r>
      <w:r w:rsidR="004B4C90" w:rsidRPr="004B4C90">
        <w:rPr>
          <w:rFonts w:asciiTheme="minorHAnsi" w:hAnsiTheme="minorHAnsi" w:cstheme="minorHAnsi"/>
          <w:color w:val="212529"/>
        </w:rPr>
        <w:t xml:space="preserve"> cambiarte</w:t>
      </w:r>
      <w:r w:rsidRPr="004B4C90">
        <w:rPr>
          <w:rFonts w:asciiTheme="minorHAnsi" w:hAnsiTheme="minorHAnsi" w:cstheme="minorHAnsi"/>
          <w:color w:val="212529"/>
        </w:rPr>
        <w:t xml:space="preserve"> al Plan 2023, en función a tu</w:t>
      </w:r>
      <w:r w:rsidR="004B4C90" w:rsidRP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situación académica,</w:t>
      </w:r>
      <w:r w:rsidR="004B4C90" w:rsidRP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dependiendo de</w:t>
      </w:r>
      <w:r w:rsidR="004B4C90" w:rsidRP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cuántas asignaturas te falten cursar de 1º</w:t>
      </w:r>
      <w:r w:rsidR="004B4C90" w:rsidRP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y 2º nivel de la carrera, pero tené en cuenta lo siguiente:</w:t>
      </w:r>
    </w:p>
    <w:p w14:paraId="54F63668" w14:textId="77777777" w:rsidR="00082579" w:rsidRPr="004B4C90" w:rsidRDefault="000E3763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b/>
          <w:color w:val="212529"/>
        </w:rPr>
      </w:pPr>
      <w:r w:rsidRPr="004B4C90">
        <w:rPr>
          <w:rFonts w:asciiTheme="minorHAnsi" w:hAnsiTheme="minorHAnsi" w:cstheme="minorHAnsi"/>
          <w:b/>
          <w:color w:val="212529"/>
        </w:rPr>
        <w:t xml:space="preserve">-Ciclo Lectivo 2023: </w:t>
      </w:r>
    </w:p>
    <w:p w14:paraId="0492205B" w14:textId="77777777" w:rsidR="000E3763" w:rsidRPr="004B4C90" w:rsidRDefault="000E3763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 w:rsidRPr="004B4C90">
        <w:rPr>
          <w:rFonts w:asciiTheme="minorHAnsi" w:hAnsiTheme="minorHAnsi" w:cstheme="minorHAnsi"/>
          <w:color w:val="212529"/>
        </w:rPr>
        <w:t>Éste es el año</w:t>
      </w:r>
      <w:r w:rsidR="004B4C90" w:rsidRP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donde podés cursar</w:t>
      </w:r>
      <w:r w:rsid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las asignaturas que</w:t>
      </w:r>
      <w:r w:rsid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 xml:space="preserve">te faltan del </w:t>
      </w:r>
      <w:r w:rsidR="00AE20A5">
        <w:rPr>
          <w:rFonts w:asciiTheme="minorHAnsi" w:hAnsiTheme="minorHAnsi" w:cstheme="minorHAnsi"/>
          <w:color w:val="212529"/>
        </w:rPr>
        <w:t>1°</w:t>
      </w:r>
      <w:r w:rsidRPr="004B4C90">
        <w:rPr>
          <w:rFonts w:asciiTheme="minorHAnsi" w:hAnsiTheme="minorHAnsi" w:cstheme="minorHAnsi"/>
          <w:color w:val="212529"/>
        </w:rPr>
        <w:t xml:space="preserve"> y</w:t>
      </w:r>
      <w:r w:rsidR="00AE20A5">
        <w:rPr>
          <w:rFonts w:asciiTheme="minorHAnsi" w:hAnsiTheme="minorHAnsi" w:cstheme="minorHAnsi"/>
          <w:color w:val="212529"/>
        </w:rPr>
        <w:t xml:space="preserve"> 2°</w:t>
      </w:r>
      <w:r w:rsidRPr="004B4C90">
        <w:rPr>
          <w:rFonts w:asciiTheme="minorHAnsi" w:hAnsiTheme="minorHAnsi" w:cstheme="minorHAnsi"/>
          <w:color w:val="212529"/>
        </w:rPr>
        <w:t xml:space="preserve"> nivel de la</w:t>
      </w:r>
      <w:r w:rsid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carrera bajo tu</w:t>
      </w:r>
      <w:r w:rsidR="004B4C90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actual plan</w:t>
      </w:r>
      <w:r w:rsidR="00082579" w:rsidRPr="004B4C90">
        <w:rPr>
          <w:rFonts w:asciiTheme="minorHAnsi" w:hAnsiTheme="minorHAnsi" w:cstheme="minorHAnsi"/>
          <w:color w:val="212529"/>
        </w:rPr>
        <w:t>.</w:t>
      </w:r>
    </w:p>
    <w:p w14:paraId="74EFFE19" w14:textId="77777777" w:rsidR="00082579" w:rsidRPr="004B4C90" w:rsidRDefault="00082579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b/>
          <w:color w:val="212529"/>
        </w:rPr>
      </w:pPr>
      <w:r w:rsidRPr="004B4C90">
        <w:rPr>
          <w:rFonts w:asciiTheme="minorHAnsi" w:hAnsiTheme="minorHAnsi" w:cstheme="minorHAnsi"/>
          <w:b/>
          <w:color w:val="212529"/>
        </w:rPr>
        <w:t>-Ciclo Lectivo 2024:</w:t>
      </w:r>
    </w:p>
    <w:p w14:paraId="35F40A61" w14:textId="77777777" w:rsidR="00082579" w:rsidRPr="004B4C90" w:rsidRDefault="00082579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 w:rsidRPr="004B4C90">
        <w:rPr>
          <w:rFonts w:asciiTheme="minorHAnsi" w:hAnsiTheme="minorHAnsi" w:cstheme="minorHAnsi"/>
          <w:color w:val="212529"/>
        </w:rPr>
        <w:t xml:space="preserve">Del plan 95 adecuado solo </w:t>
      </w:r>
      <w:r w:rsidR="00AE20A5">
        <w:rPr>
          <w:rFonts w:asciiTheme="minorHAnsi" w:hAnsiTheme="minorHAnsi" w:cstheme="minorHAnsi"/>
          <w:color w:val="212529"/>
        </w:rPr>
        <w:t>se dictarán las materias del 4°, 5° y 6°</w:t>
      </w:r>
      <w:r w:rsidRPr="004B4C90">
        <w:rPr>
          <w:rFonts w:asciiTheme="minorHAnsi" w:hAnsiTheme="minorHAnsi" w:cstheme="minorHAnsi"/>
          <w:color w:val="212529"/>
        </w:rPr>
        <w:t xml:space="preserve"> nivel</w:t>
      </w:r>
      <w:r w:rsidR="00AE20A5">
        <w:rPr>
          <w:rFonts w:asciiTheme="minorHAnsi" w:hAnsiTheme="minorHAnsi" w:cstheme="minorHAnsi"/>
          <w:color w:val="212529"/>
        </w:rPr>
        <w:t xml:space="preserve"> y del plan 2023 </w:t>
      </w:r>
      <w:r w:rsidRPr="004B4C90">
        <w:rPr>
          <w:rFonts w:asciiTheme="minorHAnsi" w:hAnsiTheme="minorHAnsi" w:cstheme="minorHAnsi"/>
          <w:color w:val="212529"/>
        </w:rPr>
        <w:t>se dictarán las materias del nivel 1°,2° y 3°</w:t>
      </w:r>
      <w:r w:rsidR="00AE20A5">
        <w:rPr>
          <w:rFonts w:asciiTheme="minorHAnsi" w:hAnsiTheme="minorHAnsi" w:cstheme="minorHAnsi"/>
          <w:color w:val="212529"/>
        </w:rPr>
        <w:t xml:space="preserve"> nivel</w:t>
      </w:r>
      <w:r w:rsidRPr="004B4C90">
        <w:rPr>
          <w:rFonts w:asciiTheme="minorHAnsi" w:hAnsiTheme="minorHAnsi" w:cstheme="minorHAnsi"/>
          <w:color w:val="212529"/>
        </w:rPr>
        <w:t>.</w:t>
      </w:r>
    </w:p>
    <w:p w14:paraId="6E3F0A78" w14:textId="77777777" w:rsidR="00082579" w:rsidRPr="00AE20A5" w:rsidRDefault="00082579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b/>
          <w:color w:val="212529"/>
        </w:rPr>
      </w:pPr>
      <w:r w:rsidRPr="00AE20A5">
        <w:rPr>
          <w:rFonts w:asciiTheme="minorHAnsi" w:hAnsiTheme="minorHAnsi" w:cstheme="minorHAnsi"/>
          <w:b/>
          <w:color w:val="212529"/>
        </w:rPr>
        <w:t>-Ciclo lectivo 2025:</w:t>
      </w:r>
    </w:p>
    <w:p w14:paraId="038198A1" w14:textId="77777777" w:rsidR="00AE20A5" w:rsidRPr="004B4C90" w:rsidRDefault="00AE20A5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 w:rsidRPr="004B4C90">
        <w:rPr>
          <w:rFonts w:asciiTheme="minorHAnsi" w:hAnsiTheme="minorHAnsi" w:cstheme="minorHAnsi"/>
          <w:color w:val="212529"/>
        </w:rPr>
        <w:t xml:space="preserve">Del plan 95 adecuado solo se dictarán las materias del </w:t>
      </w:r>
      <w:r>
        <w:rPr>
          <w:rFonts w:asciiTheme="minorHAnsi" w:hAnsiTheme="minorHAnsi" w:cstheme="minorHAnsi"/>
          <w:color w:val="212529"/>
        </w:rPr>
        <w:t>5° y 6°</w:t>
      </w:r>
      <w:r w:rsidRPr="004B4C90">
        <w:rPr>
          <w:rFonts w:asciiTheme="minorHAnsi" w:hAnsiTheme="minorHAnsi" w:cstheme="minorHAnsi"/>
          <w:color w:val="212529"/>
        </w:rPr>
        <w:t xml:space="preserve"> nivel</w:t>
      </w:r>
      <w:r>
        <w:rPr>
          <w:rFonts w:asciiTheme="minorHAnsi" w:hAnsiTheme="minorHAnsi" w:cstheme="minorHAnsi"/>
          <w:color w:val="212529"/>
        </w:rPr>
        <w:t xml:space="preserve"> y del plan 2023 </w:t>
      </w:r>
      <w:r w:rsidRPr="004B4C90">
        <w:rPr>
          <w:rFonts w:asciiTheme="minorHAnsi" w:hAnsiTheme="minorHAnsi" w:cstheme="minorHAnsi"/>
          <w:color w:val="212529"/>
        </w:rPr>
        <w:t>se dictarán las materias del nivel 1°,</w:t>
      </w:r>
      <w:r>
        <w:rPr>
          <w:rFonts w:asciiTheme="minorHAnsi" w:hAnsiTheme="minorHAnsi" w:cstheme="minorHAnsi"/>
          <w:color w:val="212529"/>
        </w:rPr>
        <w:t xml:space="preserve">2°, </w:t>
      </w:r>
      <w:r w:rsidRPr="004B4C90">
        <w:rPr>
          <w:rFonts w:asciiTheme="minorHAnsi" w:hAnsiTheme="minorHAnsi" w:cstheme="minorHAnsi"/>
          <w:color w:val="212529"/>
        </w:rPr>
        <w:t>3°</w:t>
      </w:r>
      <w:r>
        <w:rPr>
          <w:rFonts w:asciiTheme="minorHAnsi" w:hAnsiTheme="minorHAnsi" w:cstheme="minorHAnsi"/>
          <w:color w:val="212529"/>
        </w:rPr>
        <w:t xml:space="preserve"> y 4° nivel</w:t>
      </w:r>
      <w:r w:rsidRPr="004B4C90">
        <w:rPr>
          <w:rFonts w:asciiTheme="minorHAnsi" w:hAnsiTheme="minorHAnsi" w:cstheme="minorHAnsi"/>
          <w:color w:val="212529"/>
        </w:rPr>
        <w:t>.</w:t>
      </w:r>
    </w:p>
    <w:p w14:paraId="1DC915DB" w14:textId="77777777" w:rsidR="00082579" w:rsidRPr="00AE20A5" w:rsidRDefault="00AE20A5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b/>
          <w:color w:val="212529"/>
        </w:rPr>
      </w:pPr>
      <w:r>
        <w:rPr>
          <w:rFonts w:asciiTheme="minorHAnsi" w:hAnsiTheme="minorHAnsi" w:cstheme="minorHAnsi"/>
          <w:b/>
          <w:color w:val="212529"/>
        </w:rPr>
        <w:t>-</w:t>
      </w:r>
      <w:r w:rsidR="00082579" w:rsidRPr="00AE20A5">
        <w:rPr>
          <w:rFonts w:asciiTheme="minorHAnsi" w:hAnsiTheme="minorHAnsi" w:cstheme="minorHAnsi"/>
          <w:b/>
          <w:color w:val="212529"/>
        </w:rPr>
        <w:t>Ciclo Lectivo 2026:</w:t>
      </w:r>
    </w:p>
    <w:p w14:paraId="46584355" w14:textId="77777777" w:rsidR="00AE20A5" w:rsidRPr="004B4C90" w:rsidRDefault="00AE20A5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 w:rsidRPr="004B4C90">
        <w:rPr>
          <w:rFonts w:asciiTheme="minorHAnsi" w:hAnsiTheme="minorHAnsi" w:cstheme="minorHAnsi"/>
          <w:color w:val="212529"/>
        </w:rPr>
        <w:t xml:space="preserve">Del plan 95 adecuado solo se dictarán las materias del </w:t>
      </w:r>
      <w:r>
        <w:rPr>
          <w:rFonts w:asciiTheme="minorHAnsi" w:hAnsiTheme="minorHAnsi" w:cstheme="minorHAnsi"/>
          <w:color w:val="212529"/>
        </w:rPr>
        <w:t>6°</w:t>
      </w:r>
      <w:r w:rsidRPr="004B4C90">
        <w:rPr>
          <w:rFonts w:asciiTheme="minorHAnsi" w:hAnsiTheme="minorHAnsi" w:cstheme="minorHAnsi"/>
          <w:color w:val="212529"/>
        </w:rPr>
        <w:t xml:space="preserve"> nivel</w:t>
      </w:r>
      <w:r>
        <w:rPr>
          <w:rFonts w:asciiTheme="minorHAnsi" w:hAnsiTheme="minorHAnsi" w:cstheme="minorHAnsi"/>
          <w:color w:val="212529"/>
        </w:rPr>
        <w:t xml:space="preserve"> y del plan 2023 </w:t>
      </w:r>
      <w:r w:rsidRPr="004B4C90">
        <w:rPr>
          <w:rFonts w:asciiTheme="minorHAnsi" w:hAnsiTheme="minorHAnsi" w:cstheme="minorHAnsi"/>
          <w:color w:val="212529"/>
        </w:rPr>
        <w:t>se dictarán las materias del nivel 1°,</w:t>
      </w:r>
      <w:r>
        <w:rPr>
          <w:rFonts w:asciiTheme="minorHAnsi" w:hAnsiTheme="minorHAnsi" w:cstheme="minorHAnsi"/>
          <w:color w:val="212529"/>
        </w:rPr>
        <w:t xml:space="preserve">2°, </w:t>
      </w:r>
      <w:r w:rsidRPr="004B4C90">
        <w:rPr>
          <w:rFonts w:asciiTheme="minorHAnsi" w:hAnsiTheme="minorHAnsi" w:cstheme="minorHAnsi"/>
          <w:color w:val="212529"/>
        </w:rPr>
        <w:t>3°</w:t>
      </w:r>
      <w:r>
        <w:rPr>
          <w:rFonts w:asciiTheme="minorHAnsi" w:hAnsiTheme="minorHAnsi" w:cstheme="minorHAnsi"/>
          <w:color w:val="212529"/>
        </w:rPr>
        <w:t>, 4° y 5° nivel</w:t>
      </w:r>
      <w:r w:rsidRPr="004B4C90">
        <w:rPr>
          <w:rFonts w:asciiTheme="minorHAnsi" w:hAnsiTheme="minorHAnsi" w:cstheme="minorHAnsi"/>
          <w:color w:val="212529"/>
        </w:rPr>
        <w:t>.</w:t>
      </w:r>
    </w:p>
    <w:p w14:paraId="431BE660" w14:textId="77777777" w:rsidR="00AE20A5" w:rsidRPr="00AE20A5" w:rsidRDefault="00AE20A5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b/>
          <w:color w:val="212529"/>
        </w:rPr>
      </w:pPr>
      <w:r>
        <w:rPr>
          <w:rFonts w:asciiTheme="minorHAnsi" w:hAnsiTheme="minorHAnsi" w:cstheme="minorHAnsi"/>
          <w:b/>
          <w:color w:val="212529"/>
        </w:rPr>
        <w:t>-Ciclo Lectivo 2027</w:t>
      </w:r>
      <w:r w:rsidRPr="00AE20A5">
        <w:rPr>
          <w:rFonts w:asciiTheme="minorHAnsi" w:hAnsiTheme="minorHAnsi" w:cstheme="minorHAnsi"/>
          <w:b/>
          <w:color w:val="212529"/>
        </w:rPr>
        <w:t>:</w:t>
      </w:r>
    </w:p>
    <w:p w14:paraId="2061CA31" w14:textId="77777777" w:rsidR="00082579" w:rsidRPr="004B4C90" w:rsidRDefault="00AE20A5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Sera el último</w:t>
      </w:r>
      <w:r w:rsidR="00082579" w:rsidRPr="004B4C90">
        <w:rPr>
          <w:rFonts w:asciiTheme="minorHAnsi" w:hAnsiTheme="minorHAnsi" w:cstheme="minorHAnsi"/>
          <w:color w:val="212529"/>
        </w:rPr>
        <w:t xml:space="preserve"> año con instancias de finales plan 95 ad</w:t>
      </w:r>
      <w:r>
        <w:rPr>
          <w:rFonts w:asciiTheme="minorHAnsi" w:hAnsiTheme="minorHAnsi" w:cstheme="minorHAnsi"/>
          <w:color w:val="212529"/>
        </w:rPr>
        <w:t xml:space="preserve">ecuado y del plan 2023 </w:t>
      </w:r>
      <w:r w:rsidRPr="004B4C90">
        <w:rPr>
          <w:rFonts w:asciiTheme="minorHAnsi" w:hAnsiTheme="minorHAnsi" w:cstheme="minorHAnsi"/>
          <w:color w:val="212529"/>
        </w:rPr>
        <w:t>se dictarán las materias del nivel 1°,</w:t>
      </w:r>
      <w:r>
        <w:rPr>
          <w:rFonts w:asciiTheme="minorHAnsi" w:hAnsiTheme="minorHAnsi" w:cstheme="minorHAnsi"/>
          <w:color w:val="212529"/>
        </w:rPr>
        <w:t xml:space="preserve">2°, </w:t>
      </w:r>
      <w:r w:rsidRPr="004B4C90">
        <w:rPr>
          <w:rFonts w:asciiTheme="minorHAnsi" w:hAnsiTheme="minorHAnsi" w:cstheme="minorHAnsi"/>
          <w:color w:val="212529"/>
        </w:rPr>
        <w:t>3°</w:t>
      </w:r>
      <w:r>
        <w:rPr>
          <w:rFonts w:asciiTheme="minorHAnsi" w:hAnsiTheme="minorHAnsi" w:cstheme="minorHAnsi"/>
          <w:color w:val="212529"/>
        </w:rPr>
        <w:t>, 4°, 5° y 6° nivel</w:t>
      </w:r>
      <w:r w:rsidRPr="004B4C90">
        <w:rPr>
          <w:rFonts w:asciiTheme="minorHAnsi" w:hAnsiTheme="minorHAnsi" w:cstheme="minorHAnsi"/>
          <w:color w:val="212529"/>
        </w:rPr>
        <w:t>.</w:t>
      </w:r>
    </w:p>
    <w:p w14:paraId="6296810E" w14:textId="77777777" w:rsidR="008B6795" w:rsidRPr="00AE20A5" w:rsidRDefault="008B6795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b/>
          <w:color w:val="212529"/>
        </w:rPr>
      </w:pPr>
      <w:r>
        <w:rPr>
          <w:rFonts w:asciiTheme="minorHAnsi" w:hAnsiTheme="minorHAnsi" w:cstheme="minorHAnsi"/>
          <w:b/>
          <w:color w:val="212529"/>
        </w:rPr>
        <w:t>-Ciclo Lectivo 2028</w:t>
      </w:r>
      <w:r w:rsidRPr="00AE20A5">
        <w:rPr>
          <w:rFonts w:asciiTheme="minorHAnsi" w:hAnsiTheme="minorHAnsi" w:cstheme="minorHAnsi"/>
          <w:b/>
          <w:color w:val="212529"/>
        </w:rPr>
        <w:t>:</w:t>
      </w:r>
    </w:p>
    <w:p w14:paraId="42E1EC53" w14:textId="77777777" w:rsidR="00082579" w:rsidRPr="004B4C90" w:rsidRDefault="008B6795" w:rsidP="008B6795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Se cursará y se rendiran finales </w:t>
      </w:r>
      <w:r w:rsidR="00082579" w:rsidRPr="004B4C90">
        <w:rPr>
          <w:rFonts w:asciiTheme="minorHAnsi" w:hAnsiTheme="minorHAnsi" w:cstheme="minorHAnsi"/>
          <w:color w:val="212529"/>
        </w:rPr>
        <w:t>ÚNICAMENTE</w:t>
      </w:r>
      <w:r>
        <w:rPr>
          <w:rFonts w:asciiTheme="minorHAnsi" w:hAnsiTheme="minorHAnsi" w:cstheme="minorHAnsi"/>
          <w:color w:val="212529"/>
        </w:rPr>
        <w:t xml:space="preserve"> del Plan 2023.</w:t>
      </w:r>
    </w:p>
    <w:p w14:paraId="7033F7C1" w14:textId="77777777" w:rsidR="00082579" w:rsidRPr="004B4C90" w:rsidRDefault="00082579" w:rsidP="004B4C90">
      <w:pPr>
        <w:pStyle w:val="NormalWeb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212529"/>
        </w:rPr>
      </w:pPr>
      <w:r w:rsidRPr="004B4C90">
        <w:rPr>
          <w:rFonts w:asciiTheme="minorHAnsi" w:hAnsiTheme="minorHAnsi" w:cstheme="minorHAnsi"/>
          <w:color w:val="212529"/>
        </w:rPr>
        <w:t xml:space="preserve">Si tenes dudas envía un correo electrónico a </w:t>
      </w:r>
      <w:hyperlink r:id="rId6" w:history="1">
        <w:r w:rsidRPr="004B4C90">
          <w:rPr>
            <w:rFonts w:asciiTheme="minorHAnsi" w:hAnsiTheme="minorHAnsi"/>
            <w:color w:val="212529"/>
          </w:rPr>
          <w:t>academica@frn.utn.edu.ar</w:t>
        </w:r>
      </w:hyperlink>
      <w:r w:rsidRPr="004B4C90">
        <w:rPr>
          <w:rFonts w:asciiTheme="minorHAnsi" w:hAnsiTheme="minorHAnsi" w:cstheme="minorHAnsi"/>
          <w:color w:val="212529"/>
        </w:rPr>
        <w:t xml:space="preserve"> indicando en el asunto </w:t>
      </w:r>
      <w:r w:rsidR="00D376D1" w:rsidRPr="004B4C90">
        <w:rPr>
          <w:rFonts w:asciiTheme="minorHAnsi" w:hAnsiTheme="minorHAnsi" w:cstheme="minorHAnsi"/>
          <w:color w:val="212529"/>
        </w:rPr>
        <w:t>“</w:t>
      </w:r>
      <w:r w:rsidRPr="004B4C90">
        <w:rPr>
          <w:rFonts w:asciiTheme="minorHAnsi" w:hAnsiTheme="minorHAnsi" w:cstheme="minorHAnsi"/>
          <w:color w:val="212529"/>
        </w:rPr>
        <w:t>Plan</w:t>
      </w:r>
      <w:r w:rsidR="00AE20A5">
        <w:rPr>
          <w:rFonts w:asciiTheme="minorHAnsi" w:hAnsiTheme="minorHAnsi" w:cstheme="minorHAnsi"/>
          <w:color w:val="212529"/>
        </w:rPr>
        <w:t xml:space="preserve"> </w:t>
      </w:r>
      <w:r w:rsidRPr="004B4C90">
        <w:rPr>
          <w:rFonts w:asciiTheme="minorHAnsi" w:hAnsiTheme="minorHAnsi" w:cstheme="minorHAnsi"/>
          <w:color w:val="212529"/>
        </w:rPr>
        <w:t>2023</w:t>
      </w:r>
      <w:r w:rsidR="00D376D1" w:rsidRPr="004B4C90">
        <w:rPr>
          <w:rFonts w:asciiTheme="minorHAnsi" w:hAnsiTheme="minorHAnsi" w:cstheme="minorHAnsi"/>
          <w:color w:val="212529"/>
        </w:rPr>
        <w:t>”</w:t>
      </w:r>
      <w:r w:rsidRPr="004B4C90">
        <w:rPr>
          <w:rFonts w:asciiTheme="minorHAnsi" w:hAnsiTheme="minorHAnsi" w:cstheme="minorHAnsi"/>
          <w:color w:val="212529"/>
        </w:rPr>
        <w:t>, que te asesoraran</w:t>
      </w:r>
    </w:p>
    <w:p w14:paraId="14B48B85" w14:textId="77777777" w:rsidR="00082579" w:rsidRPr="004B4C90" w:rsidRDefault="00082579" w:rsidP="004B4C90">
      <w:pPr>
        <w:pStyle w:val="NormalWeb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212529"/>
        </w:rPr>
      </w:pPr>
    </w:p>
    <w:p w14:paraId="6D593013" w14:textId="77777777" w:rsidR="00D93C48" w:rsidRPr="004B4C90" w:rsidRDefault="00D93C48" w:rsidP="004B4C90">
      <w:pPr>
        <w:pStyle w:val="NormalWeb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212529"/>
        </w:rPr>
      </w:pPr>
    </w:p>
    <w:sectPr w:rsidR="00D93C48" w:rsidRPr="004B4C90" w:rsidSect="008B6795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63"/>
    <w:rsid w:val="00082579"/>
    <w:rsid w:val="000E3763"/>
    <w:rsid w:val="003A0FCE"/>
    <w:rsid w:val="004B4C90"/>
    <w:rsid w:val="005F2ED2"/>
    <w:rsid w:val="00722B30"/>
    <w:rsid w:val="008B6795"/>
    <w:rsid w:val="00AE20A5"/>
    <w:rsid w:val="00D376D1"/>
    <w:rsid w:val="00D93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8D1B"/>
  <w15:docId w15:val="{70EA91BF-3BC6-46A2-B009-2EB4EF64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30"/>
  </w:style>
  <w:style w:type="paragraph" w:styleId="Ttulo1">
    <w:name w:val="heading 1"/>
    <w:basedOn w:val="Normal"/>
    <w:link w:val="Ttulo1Car"/>
    <w:uiPriority w:val="9"/>
    <w:qFormat/>
    <w:rsid w:val="000E3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3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E376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376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257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A0F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ica@frn.utn.edu.ar" TargetMode="External"/><Relationship Id="rId5" Type="http://schemas.openxmlformats.org/officeDocument/2006/relationships/hyperlink" Target="https://buscadorcsu.rec.utn.edu.ar/home?documentoId=CSU**ORD**0**1850" TargetMode="External"/><Relationship Id="rId4" Type="http://schemas.openxmlformats.org/officeDocument/2006/relationships/hyperlink" Target="https://buscadorcsu.rec.utn.edu.ar/home?documentoId=CSU**ORD**0**18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Patricia Gonzalez</dc:creator>
  <cp:lastModifiedBy>Veronica Emilce Cevallos</cp:lastModifiedBy>
  <cp:revision>2</cp:revision>
  <dcterms:created xsi:type="dcterms:W3CDTF">2022-11-29T21:50:00Z</dcterms:created>
  <dcterms:modified xsi:type="dcterms:W3CDTF">2022-11-29T21:50:00Z</dcterms:modified>
</cp:coreProperties>
</file>